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CD8ED" w14:textId="77777777" w:rsidR="004C71E5" w:rsidRDefault="004C71E5" w:rsidP="004C71E5">
      <w:pPr>
        <w:pStyle w:val="Nadpis1"/>
      </w:pPr>
      <w:r>
        <w:t>Změny zveřejněného návrhu rozpočtu 2023</w:t>
      </w:r>
    </w:p>
    <w:p w14:paraId="652E150D" w14:textId="77777777" w:rsidR="004C71E5" w:rsidRDefault="004C71E5" w:rsidP="00D52FA3">
      <w:pPr>
        <w:pStyle w:val="Nadpis2"/>
      </w:pPr>
    </w:p>
    <w:p w14:paraId="2F004A43" w14:textId="6F540246" w:rsidR="004C71E5" w:rsidRDefault="004C71E5" w:rsidP="00D52FA3">
      <w:pPr>
        <w:pStyle w:val="Nadpis2"/>
      </w:pPr>
      <w:r>
        <w:t xml:space="preserve">stav k 17. 1. </w:t>
      </w:r>
      <w:r>
        <w:t xml:space="preserve">2023 </w:t>
      </w:r>
    </w:p>
    <w:p w14:paraId="288C4D40" w14:textId="77777777" w:rsidR="004C71E5" w:rsidRPr="004C71E5" w:rsidRDefault="004C71E5" w:rsidP="004C71E5"/>
    <w:p w14:paraId="71616326" w14:textId="240A0220" w:rsidR="004A278F" w:rsidRDefault="00D52FA3" w:rsidP="00D52FA3">
      <w:pPr>
        <w:pStyle w:val="Nadpis2"/>
      </w:pPr>
      <w:r>
        <w:t>Příjmy</w:t>
      </w:r>
    </w:p>
    <w:p w14:paraId="1B9AA208" w14:textId="7A1B4756" w:rsidR="00D52FA3" w:rsidRDefault="00D52FA3" w:rsidP="00D52FA3">
      <w:pPr>
        <w:pStyle w:val="Odstavecseseznamem"/>
        <w:numPr>
          <w:ilvl w:val="0"/>
          <w:numId w:val="2"/>
        </w:numPr>
      </w:pPr>
      <w:r>
        <w:t>Pol. 4111 – dotace na prezidentské volby 115 800 Kč</w:t>
      </w:r>
    </w:p>
    <w:p w14:paraId="04084900" w14:textId="77777777" w:rsidR="00854E05" w:rsidRDefault="00854E05" w:rsidP="00817165">
      <w:pPr>
        <w:pStyle w:val="Nadpis2"/>
      </w:pPr>
    </w:p>
    <w:p w14:paraId="038C9AF8" w14:textId="6E4FBCBB" w:rsidR="00817165" w:rsidRDefault="00817165" w:rsidP="00817165">
      <w:pPr>
        <w:pStyle w:val="Nadpis2"/>
      </w:pPr>
      <w:r>
        <w:t>Výdaje</w:t>
      </w:r>
    </w:p>
    <w:p w14:paraId="3F231A6E" w14:textId="17711455" w:rsidR="00817165" w:rsidRDefault="00817165" w:rsidP="00817165">
      <w:pPr>
        <w:pStyle w:val="Odstavecseseznamem"/>
        <w:numPr>
          <w:ilvl w:val="0"/>
          <w:numId w:val="2"/>
        </w:numPr>
      </w:pPr>
      <w:r>
        <w:t>§ 3631, pol. 5169: změna z 1 750 000 Kč na 1 893 000, na základě aktuálních záloh</w:t>
      </w:r>
    </w:p>
    <w:p w14:paraId="6825AF1C" w14:textId="71C17E56" w:rsidR="00817165" w:rsidRPr="00817165" w:rsidRDefault="00817165" w:rsidP="00817165">
      <w:pPr>
        <w:pStyle w:val="Odstavecseseznamem"/>
        <w:numPr>
          <w:ilvl w:val="0"/>
          <w:numId w:val="2"/>
        </w:numPr>
      </w:pPr>
      <w:r>
        <w:t xml:space="preserve">§ 3113, pol. 5331: snížení provozní dotace základní škole Masarykova o 1,3 mil. Kč, na základě </w:t>
      </w:r>
      <w:r w:rsidR="00AE73BD">
        <w:t>upravené</w:t>
      </w:r>
      <w:r>
        <w:t xml:space="preserve"> žádosti školy (díky posunutí schvalování rozpočtu již máme vyúčtování za rok 2022 + do financování se zapojují příjmy z pronájmu </w:t>
      </w:r>
      <w:r w:rsidR="00AE73BD">
        <w:t>sportovišť</w:t>
      </w:r>
      <w:r>
        <w:t>)</w:t>
      </w:r>
    </w:p>
    <w:sectPr w:rsidR="00817165" w:rsidRPr="00817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C2BA2"/>
    <w:multiLevelType w:val="hybridMultilevel"/>
    <w:tmpl w:val="46F234B6"/>
    <w:lvl w:ilvl="0" w:tplc="55AE8194">
      <w:start w:val="1"/>
      <w:numFmt w:val="decimal"/>
      <w:pStyle w:val="Obsah2"/>
      <w:lvlText w:val="%1."/>
      <w:lvlJc w:val="left"/>
      <w:pPr>
        <w:ind w:left="940" w:hanging="36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660" w:hanging="360"/>
      </w:pPr>
    </w:lvl>
    <w:lvl w:ilvl="2" w:tplc="0405001B" w:tentative="1">
      <w:start w:val="1"/>
      <w:numFmt w:val="lowerRoman"/>
      <w:lvlText w:val="%3."/>
      <w:lvlJc w:val="right"/>
      <w:pPr>
        <w:ind w:left="2380" w:hanging="180"/>
      </w:pPr>
    </w:lvl>
    <w:lvl w:ilvl="3" w:tplc="0405000F" w:tentative="1">
      <w:start w:val="1"/>
      <w:numFmt w:val="decimal"/>
      <w:lvlText w:val="%4."/>
      <w:lvlJc w:val="left"/>
      <w:pPr>
        <w:ind w:left="3100" w:hanging="360"/>
      </w:pPr>
    </w:lvl>
    <w:lvl w:ilvl="4" w:tplc="04050019" w:tentative="1">
      <w:start w:val="1"/>
      <w:numFmt w:val="lowerLetter"/>
      <w:lvlText w:val="%5."/>
      <w:lvlJc w:val="left"/>
      <w:pPr>
        <w:ind w:left="3820" w:hanging="360"/>
      </w:pPr>
    </w:lvl>
    <w:lvl w:ilvl="5" w:tplc="0405001B" w:tentative="1">
      <w:start w:val="1"/>
      <w:numFmt w:val="lowerRoman"/>
      <w:lvlText w:val="%6."/>
      <w:lvlJc w:val="right"/>
      <w:pPr>
        <w:ind w:left="4540" w:hanging="180"/>
      </w:pPr>
    </w:lvl>
    <w:lvl w:ilvl="6" w:tplc="0405000F" w:tentative="1">
      <w:start w:val="1"/>
      <w:numFmt w:val="decimal"/>
      <w:lvlText w:val="%7."/>
      <w:lvlJc w:val="left"/>
      <w:pPr>
        <w:ind w:left="5260" w:hanging="360"/>
      </w:pPr>
    </w:lvl>
    <w:lvl w:ilvl="7" w:tplc="04050019" w:tentative="1">
      <w:start w:val="1"/>
      <w:numFmt w:val="lowerLetter"/>
      <w:lvlText w:val="%8."/>
      <w:lvlJc w:val="left"/>
      <w:pPr>
        <w:ind w:left="5980" w:hanging="360"/>
      </w:pPr>
    </w:lvl>
    <w:lvl w:ilvl="8" w:tplc="040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" w15:restartNumberingAfterBreak="0">
    <w:nsid w:val="72045B95"/>
    <w:multiLevelType w:val="hybridMultilevel"/>
    <w:tmpl w:val="52D8A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433754">
    <w:abstractNumId w:val="0"/>
  </w:num>
  <w:num w:numId="2" w16cid:durableId="936596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D1"/>
    <w:rsid w:val="000F125C"/>
    <w:rsid w:val="0016044C"/>
    <w:rsid w:val="0016053D"/>
    <w:rsid w:val="001B5FDD"/>
    <w:rsid w:val="00257CD1"/>
    <w:rsid w:val="002F5AC9"/>
    <w:rsid w:val="004A278F"/>
    <w:rsid w:val="004C71E5"/>
    <w:rsid w:val="006652DE"/>
    <w:rsid w:val="0070092C"/>
    <w:rsid w:val="00817165"/>
    <w:rsid w:val="00854E05"/>
    <w:rsid w:val="00AE73BD"/>
    <w:rsid w:val="00C07629"/>
    <w:rsid w:val="00CE305C"/>
    <w:rsid w:val="00D5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3DBC0"/>
  <w14:defaultImageDpi w14:val="96"/>
  <w15:chartTrackingRefBased/>
  <w15:docId w15:val="{94CDD4A5-481E-47B8-B4B9-71705DCE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5AC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4C71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D52F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BOD"/>
    <w:uiPriority w:val="1"/>
    <w:qFormat/>
    <w:rsid w:val="006652DE"/>
    <w:rPr>
      <w:rFonts w:eastAsia="Calibri"/>
      <w:sz w:val="24"/>
      <w:szCs w:val="24"/>
    </w:rPr>
  </w:style>
  <w:style w:type="paragraph" w:styleId="Obsah2">
    <w:name w:val="toc 2"/>
    <w:aliases w:val="Usnesení 2"/>
    <w:basedOn w:val="Normln"/>
    <w:next w:val="Normln"/>
    <w:autoRedefine/>
    <w:uiPriority w:val="39"/>
    <w:unhideWhenUsed/>
    <w:rsid w:val="00CE305C"/>
    <w:pPr>
      <w:numPr>
        <w:numId w:val="1"/>
      </w:numPr>
      <w:spacing w:before="120"/>
    </w:pPr>
    <w:rPr>
      <w:rFonts w:eastAsia="Calibri" w:cstheme="minorHAnsi"/>
      <w:i/>
      <w:iCs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16053D"/>
    <w:pPr>
      <w:spacing w:before="240" w:after="120"/>
    </w:pPr>
    <w:rPr>
      <w:rFonts w:eastAsia="Calibri" w:cstheme="minorHAnsi"/>
      <w:b/>
      <w:bCs/>
      <w:szCs w:val="20"/>
    </w:rPr>
  </w:style>
  <w:style w:type="paragraph" w:styleId="Odstavecseseznamem">
    <w:name w:val="List Paragraph"/>
    <w:basedOn w:val="Normln"/>
    <w:uiPriority w:val="34"/>
    <w:qFormat/>
    <w:rsid w:val="002F5AC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D52F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rsid w:val="004C71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385</Characters>
  <Application>Microsoft Office Word</Application>
  <DocSecurity>0</DocSecurity>
  <Lines>13</Lines>
  <Paragraphs>8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Kocman</dc:creator>
  <cp:keywords/>
  <dc:description/>
  <cp:lastModifiedBy>Lubomír Kocman</cp:lastModifiedBy>
  <cp:revision>6</cp:revision>
  <dcterms:created xsi:type="dcterms:W3CDTF">2023-01-17T10:32:00Z</dcterms:created>
  <dcterms:modified xsi:type="dcterms:W3CDTF">2023-01-17T13:13:00Z</dcterms:modified>
</cp:coreProperties>
</file>